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06" w:rsidRDefault="00072206" w:rsidP="00072206">
      <w:pPr>
        <w:tabs>
          <w:tab w:val="center" w:pos="4677"/>
        </w:tabs>
        <w:spacing w:after="0"/>
        <w:rPr>
          <w:rFonts w:cstheme="minorHAnsi"/>
          <w:b/>
          <w:bCs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-893445</wp:posOffset>
            </wp:positionH>
            <wp:positionV relativeFrom="margin">
              <wp:posOffset>-552450</wp:posOffset>
            </wp:positionV>
            <wp:extent cx="2442210" cy="1752600"/>
            <wp:effectExtent l="19050" t="0" r="0" b="0"/>
            <wp:wrapSquare wrapText="bothSides"/>
            <wp:docPr id="1" name="Рисунок 1" descr="https://moy-karapuzik.ru/wp-content/uploads/2016/08/razvitie-pamjati-u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y-karapuzik.ru/wp-content/uploads/2016/08/razvitie-pamjati-u-reben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color w:val="FF0000"/>
          <w:sz w:val="40"/>
          <w:szCs w:val="40"/>
        </w:rPr>
        <w:tab/>
      </w:r>
      <w:r w:rsidRPr="00072206">
        <w:rPr>
          <w:rFonts w:cstheme="minorHAnsi"/>
          <w:b/>
          <w:bCs/>
          <w:color w:val="FF0000"/>
          <w:sz w:val="40"/>
          <w:szCs w:val="40"/>
        </w:rPr>
        <w:t>Консультация для родителей</w:t>
      </w:r>
    </w:p>
    <w:p w:rsidR="00072206" w:rsidRDefault="00072206" w:rsidP="00072206">
      <w:pPr>
        <w:spacing w:after="0"/>
        <w:jc w:val="center"/>
        <w:rPr>
          <w:color w:val="000000"/>
          <w:sz w:val="27"/>
          <w:szCs w:val="27"/>
        </w:rPr>
      </w:pPr>
      <w:r w:rsidRPr="00072206">
        <w:rPr>
          <w:rFonts w:cstheme="minorHAnsi"/>
          <w:b/>
          <w:bCs/>
          <w:color w:val="FF0000"/>
          <w:sz w:val="40"/>
          <w:szCs w:val="40"/>
        </w:rPr>
        <w:t xml:space="preserve"> «Как развивать память у детей?»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072206" w:rsidRDefault="00072206" w:rsidP="00072206">
      <w:pPr>
        <w:spacing w:after="0"/>
        <w:jc w:val="center"/>
        <w:rPr>
          <w:color w:val="000000"/>
          <w:sz w:val="27"/>
          <w:szCs w:val="27"/>
        </w:rPr>
      </w:pPr>
    </w:p>
    <w:p w:rsidR="00072206" w:rsidRDefault="00072206" w:rsidP="00072206">
      <w:pPr>
        <w:spacing w:after="0"/>
      </w:pPr>
      <w:r>
        <w:rPr>
          <w:color w:val="000000"/>
          <w:sz w:val="27"/>
          <w:szCs w:val="27"/>
        </w:rPr>
        <w:t>Важнейшей особенностью любого человека является его память, благодаря которой каждый человек накапливает жизненный опыт. Память - это способность принимать новую информацию и сохранять ее. Ее развитие начинается с приходом ребенка в этот мир, наиболее активно и продуктивно проходя в раннем и дошкольном детстве.</w:t>
      </w:r>
      <w:r>
        <w:rPr>
          <w:color w:val="000000"/>
          <w:sz w:val="27"/>
          <w:szCs w:val="27"/>
        </w:rPr>
        <w:br/>
        <w:t>Память ребенка: малыш до 3 лет все забывает, поэтому может даже забыть маму, если расстаться с ним надолго. Есть мнение, что дети, которые потеряли родителей до 3 лет, быстро забывают их.</w:t>
      </w:r>
      <w:r>
        <w:rPr>
          <w:color w:val="000000"/>
          <w:sz w:val="27"/>
          <w:szCs w:val="27"/>
        </w:rPr>
        <w:br/>
        <w:t xml:space="preserve">Развитие памяти в дошкольном возрасте характеризуется постепенным переходом от </w:t>
      </w:r>
      <w:proofErr w:type="gramStart"/>
      <w:r>
        <w:rPr>
          <w:color w:val="000000"/>
          <w:sz w:val="27"/>
          <w:szCs w:val="27"/>
        </w:rPr>
        <w:t>непроизвольного</w:t>
      </w:r>
      <w:proofErr w:type="gramEnd"/>
      <w:r>
        <w:rPr>
          <w:color w:val="000000"/>
          <w:sz w:val="27"/>
          <w:szCs w:val="27"/>
        </w:rPr>
        <w:t xml:space="preserve"> к произвольному (сознательному) запоминанию и припоминанию информации. 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запомнить, ребенку необходимо сосредоточиться и приложить некоторые волевые усилия. Произвольная память начинает формироваться у детей примерно в возрасте 4-5 лет.</w:t>
      </w:r>
      <w:r>
        <w:rPr>
          <w:color w:val="000000"/>
          <w:sz w:val="27"/>
          <w:szCs w:val="27"/>
        </w:rPr>
        <w:br/>
        <w:t>Особую роль в развитии памяти детей дошкольного возраста играет освоение ребенком речи и обогащение его активного словарного запаса. Память, все больше объединяясь с речью и мышлением, приобретает интеллектуальный характер. В это же время у ребенка возникает и начинает успешно функционировать внутренняя речь как средство мышления.</w:t>
      </w:r>
      <w:r>
        <w:rPr>
          <w:color w:val="000000"/>
          <w:sz w:val="27"/>
          <w:szCs w:val="27"/>
        </w:rPr>
        <w:br/>
        <w:t>Плохая память у детей бывает очень редко, чаще всего она просто недостаточно развита, а с этой проблемой справиться не так уж и сложно. Упражнять память не только можно, но и нужно. И лучше всего заниматься этим целенаправленно и начиная с раннего возраста.</w:t>
      </w:r>
      <w:r>
        <w:rPr>
          <w:color w:val="000000"/>
          <w:sz w:val="27"/>
          <w:szCs w:val="27"/>
        </w:rPr>
        <w:br/>
        <w:t>Дошколята быстро запоминают стишки, считалки, смешные скороговорки на основе «ассоциаций», но при пересказе малышом знакомых сказок и рассказов включается логическое мышление. Поэтому так важно чаще читать вместе со своим малышом.</w:t>
      </w:r>
      <w:r>
        <w:rPr>
          <w:color w:val="000000"/>
          <w:sz w:val="27"/>
          <w:szCs w:val="27"/>
        </w:rPr>
        <w:br/>
        <w:t>Особую роль в развитии памяти детей дошкольного возраста играет освоение ребенком речи и обогащение его активного словарного запаса. Память, все больше объединяясь с речью и мышлением, приобретает интеллектуальный характер. В это же время у ребенка возникает и начинает успешно функционировать внутренняя речь как средство мышления.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Затормозить или ослабить развитие памяти ребенка и его внимания может чрезмерное увлечение мультфильмами и компьютерными играми. Дело в том, что частое мелькание картинок на экране телевизора или компьютера негативно действует на нервную систему малыша, в результате внимание становится рассеянным и память ребенка ослабевает. Желательно ограничивать подобное времяпровождение детей, чтобы в будущем у них не возникло ненужных зависимостей и проблем с обучением.</w:t>
      </w:r>
      <w:r>
        <w:rPr>
          <w:color w:val="000000"/>
          <w:sz w:val="27"/>
          <w:szCs w:val="27"/>
        </w:rPr>
        <w:br/>
        <w:t>Родители должны знать, что ребенок нуждается в игре, это ведущий вид его деятельности, а, следовательно, нужно создавать условия для игровой деятельности детей и развития самой игры. Главное - выбирать игры для детей таким образом, чтобы они несли развивающее значение.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Примеры игр, развивающих память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«Чего не стало? »</w:t>
      </w:r>
      <w:r>
        <w:rPr>
          <w:color w:val="000000"/>
          <w:sz w:val="27"/>
          <w:szCs w:val="27"/>
        </w:rPr>
        <w:br/>
        <w:t>Игра развивает внимание и память.</w:t>
      </w:r>
      <w:r>
        <w:rPr>
          <w:color w:val="000000"/>
          <w:sz w:val="27"/>
          <w:szCs w:val="27"/>
        </w:rPr>
        <w:br/>
        <w:t>На столе 4-6 любых хорошо известных ребенку предметов или игрушек. Взрослый предлагает запомнить их, а затем отвернуться. В это время он убирает одну игрушку. Ребенок открывает глаза и отгадывает, что изменилось. Если ребенок легко справляется с заданием, предметы дополнительно можно поменять местами или увеличить их количество.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«Я знаю. »</w:t>
      </w:r>
      <w:r>
        <w:rPr>
          <w:color w:val="000000"/>
          <w:sz w:val="27"/>
          <w:szCs w:val="27"/>
        </w:rPr>
        <w:br/>
        <w:t>Игра развивает память, внимание, моторику.</w:t>
      </w:r>
      <w:r>
        <w:rPr>
          <w:color w:val="000000"/>
          <w:sz w:val="27"/>
          <w:szCs w:val="27"/>
        </w:rPr>
        <w:br/>
        <w:t>Как играем: предложите ребенку поиграть в старинную игру. Начать: «Я знаю три имени мальчиков. » Произнося каждое имя, делать хлопок мячом о пол или о стену. Теперь очередь ребенка назвать те имена, которые знает он. Это могут быть названия животных, цветов, деревьев, овощи, фрукты и т. п.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«Помнишь ли ты? »</w:t>
      </w:r>
      <w:r>
        <w:rPr>
          <w:color w:val="000000"/>
          <w:sz w:val="27"/>
          <w:szCs w:val="27"/>
        </w:rPr>
        <w:br/>
        <w:t>Игра развивает память, внимание, наблюдательность.</w:t>
      </w:r>
      <w:r>
        <w:rPr>
          <w:color w:val="000000"/>
          <w:sz w:val="27"/>
          <w:szCs w:val="27"/>
        </w:rPr>
        <w:br/>
        <w:t xml:space="preserve">Как играем: предложите ребенку перечислить мебель, которая стоит у бабушки в гостиной. Или вспомните, что находится во дворе детского сада. Для описания можно использовать любые объекты или действия, например: «Помнишь ли ты, что делал клоун в цирке (дедушка на даче и т. п.) », «Можешь ли ты сказать мне, чем наш дом отличается от </w:t>
      </w:r>
      <w:proofErr w:type="gramStart"/>
      <w:r>
        <w:rPr>
          <w:color w:val="000000"/>
          <w:sz w:val="27"/>
          <w:szCs w:val="27"/>
        </w:rPr>
        <w:t>соседнего</w:t>
      </w:r>
      <w:proofErr w:type="gramEnd"/>
      <w:r>
        <w:rPr>
          <w:color w:val="000000"/>
          <w:sz w:val="27"/>
          <w:szCs w:val="27"/>
        </w:rPr>
        <w:t>? 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«Запоминай-ка»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Игра развивает зрительную краткосрочную память, образное мышление.</w:t>
      </w:r>
      <w:r>
        <w:rPr>
          <w:color w:val="000000"/>
          <w:sz w:val="27"/>
          <w:szCs w:val="27"/>
        </w:rPr>
        <w:br/>
        <w:t>Необходимый инвентарь: предметные картинки.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Как играем: разложите перед ребенком 5-6 предметных картинок (например: яблоко, мяч, корзинка, машинка, листик, морковь).</w:t>
      </w:r>
      <w:proofErr w:type="gramEnd"/>
      <w:r>
        <w:rPr>
          <w:color w:val="000000"/>
          <w:sz w:val="27"/>
          <w:szCs w:val="27"/>
        </w:rPr>
        <w:t xml:space="preserve"> Ребенок рассматривает их, называет. Через 2 минуты вы убираете их. Ребенок должен перечислить все, что он запомнил. Скорее всего, что-то он упустит, но не огорчайтесь и все равно похвалите ребенка. Это побудит его сыграть еще много раз.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А вы хотите, чтобы ваш ребенок запомнил все картинки? Придумайте с ним рассказ, в котором все они будут задействованы. Например: на машине везут яблоко и морковь. В корзину положили листья и пирог. Попробуйте, это должно помочь.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Закрепляем: играть в эту игру можно в любое свободное время, используя любые картинки, вырезанные из старых журналов.</w:t>
      </w:r>
      <w:r>
        <w:rPr>
          <w:color w:val="000000"/>
          <w:sz w:val="27"/>
          <w:szCs w:val="27"/>
        </w:rPr>
        <w:br/>
        <w:t>- Усложняем: можно брать большее количество предметных картинок. Ребенок называет те картинки, которые он запомнил, а вы - остальные. С каждым днем он будет запоминать все лучше.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Предложите ребенку каждую картинку представить, закрыв глаза.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«Повторяй-ка».</w:t>
      </w:r>
      <w:r>
        <w:rPr>
          <w:color w:val="000000"/>
          <w:sz w:val="27"/>
          <w:szCs w:val="27"/>
        </w:rPr>
        <w:br/>
        <w:t>Игра развивает зрительную память, мелкую моторику.</w:t>
      </w:r>
      <w:r>
        <w:rPr>
          <w:color w:val="000000"/>
          <w:sz w:val="27"/>
          <w:szCs w:val="27"/>
        </w:rPr>
        <w:br/>
        <w:t>Необходимый инвентарь: карандаш, бумага.</w:t>
      </w:r>
      <w:r>
        <w:rPr>
          <w:color w:val="000000"/>
          <w:sz w:val="27"/>
          <w:szCs w:val="27"/>
        </w:rPr>
        <w:br/>
        <w:t>Как играем: нарисуйте простой узор, например: волнистая линия, ломаная линия, волнистая, ломаная и т. д. Ребенок должен рассматривать узор в течение 1-2 минут, затем вы прячете картинку, а ребенок по памяти рисует точно такой же.</w:t>
      </w:r>
      <w:r>
        <w:rPr>
          <w:color w:val="000000"/>
          <w:sz w:val="27"/>
          <w:szCs w:val="27"/>
        </w:rPr>
        <w:br/>
        <w:t xml:space="preserve">- Закрепляем: меняйте узоры. </w:t>
      </w:r>
      <w:proofErr w:type="gramStart"/>
      <w:r>
        <w:rPr>
          <w:color w:val="000000"/>
          <w:sz w:val="27"/>
          <w:szCs w:val="27"/>
        </w:rPr>
        <w:t>Например: две волнистые линии, одна ломаная, две волнистые, одна ломаная и т. д.</w:t>
      </w:r>
      <w:r>
        <w:rPr>
          <w:color w:val="000000"/>
          <w:sz w:val="27"/>
          <w:szCs w:val="27"/>
        </w:rPr>
        <w:br/>
        <w:t>- Усложняем: постройте дом из кубиков: основание - куб, стены - кубики разного цвета, призма - крыша.</w:t>
      </w:r>
      <w:proofErr w:type="gramEnd"/>
      <w:r>
        <w:rPr>
          <w:color w:val="000000"/>
          <w:sz w:val="27"/>
          <w:szCs w:val="27"/>
        </w:rPr>
        <w:t xml:space="preserve"> Прикройте свой дом чем-нибудь, например газетой, а ребенок по памяти построит такой же.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«Каждой вещи - свое место»</w:t>
      </w:r>
      <w:r>
        <w:rPr>
          <w:color w:val="000000"/>
          <w:sz w:val="27"/>
          <w:szCs w:val="27"/>
        </w:rPr>
        <w:br/>
        <w:t>Игра развивает долгосрочную память.</w:t>
      </w:r>
      <w:r>
        <w:rPr>
          <w:color w:val="000000"/>
          <w:sz w:val="27"/>
          <w:szCs w:val="27"/>
        </w:rPr>
        <w:br/>
        <w:t>Как играем: вы наводите дома порядок? Привлеките ребенка к уборке. Пусть он скажет, где лежит та или другая вещь - полотенце, книга и т. д. Если он правильно ответил - значит, победил. В результате - и дома чисто, и ребенок доволен, и память упражняется.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 xml:space="preserve">Закрепляем: вы принесли покупки? Пусть ребенок поможет вам разложить их </w:t>
      </w:r>
      <w:r>
        <w:rPr>
          <w:color w:val="000000"/>
          <w:sz w:val="27"/>
          <w:szCs w:val="27"/>
        </w:rPr>
        <w:lastRenderedPageBreak/>
        <w:t xml:space="preserve">по местам. Скажите, что каждой вещи - свое место. Попробуйте положить неправильно, пусть он вас исправит. Посмейтесь вместе. Как правильно: гречка в печке, сапоги на завалинке или гречка на завалинке, а сапоги в печке? А как </w:t>
      </w:r>
      <w:proofErr w:type="gramStart"/>
      <w:r>
        <w:rPr>
          <w:color w:val="000000"/>
          <w:sz w:val="27"/>
          <w:szCs w:val="27"/>
        </w:rPr>
        <w:t>насчет</w:t>
      </w:r>
      <w:proofErr w:type="gramEnd"/>
      <w:r>
        <w:rPr>
          <w:color w:val="000000"/>
          <w:sz w:val="27"/>
          <w:szCs w:val="27"/>
        </w:rPr>
        <w:t>: на дворе трава, на траве дрова? А если сказать быстро?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«Узелки на память»</w:t>
      </w:r>
      <w:r>
        <w:rPr>
          <w:color w:val="000000"/>
          <w:sz w:val="27"/>
          <w:szCs w:val="27"/>
        </w:rPr>
        <w:br/>
        <w:t>Игра развивает долгосрочную память.</w:t>
      </w:r>
      <w:r>
        <w:rPr>
          <w:color w:val="000000"/>
          <w:sz w:val="27"/>
          <w:szCs w:val="27"/>
        </w:rPr>
        <w:br/>
        <w:t>Как играем: после просмотра детских фильмов, передач, мультфильмов всегда проводите беседу. Спрашивайте ребенка, что ему понравилось, что не понравилось, что запомнилось. Делитесь своими впечатлениями. Кто больше вспомнит, тот и победил.</w:t>
      </w:r>
      <w:r>
        <w:rPr>
          <w:color w:val="000000"/>
          <w:sz w:val="27"/>
          <w:szCs w:val="27"/>
        </w:rPr>
        <w:br/>
        <w:t>- Закрепляем: спросите ребенка, о чем, например, вчера читали книгу.</w:t>
      </w:r>
      <w:r>
        <w:rPr>
          <w:color w:val="000000"/>
          <w:sz w:val="27"/>
          <w:szCs w:val="27"/>
        </w:rPr>
        <w:br/>
        <w:t>- Усложняем: увеличивайте время после просмотра фильма, вспоминая его, например, на следующий день. В такую игру можно играть в любое время, когда вам надо занять ребенка, в дороге, в очереди.</w:t>
      </w:r>
    </w:p>
    <w:p w:rsidR="00072206" w:rsidRPr="00072206" w:rsidRDefault="00072206" w:rsidP="00072206"/>
    <w:p w:rsidR="00072206" w:rsidRDefault="00072206" w:rsidP="00072206"/>
    <w:p w:rsidR="00DE6838" w:rsidRPr="00072206" w:rsidRDefault="00072206" w:rsidP="00072206">
      <w:pPr>
        <w:tabs>
          <w:tab w:val="left" w:pos="3084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591050" cy="2582465"/>
            <wp:effectExtent l="19050" t="0" r="0" b="0"/>
            <wp:docPr id="4" name="Рисунок 4" descr="https://i.ytimg.com/vi/EYOEHayoQg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EYOEHayoQgs/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107" cy="258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838" w:rsidRPr="00072206" w:rsidSect="00DE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206"/>
    <w:rsid w:val="00072206"/>
    <w:rsid w:val="00DE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2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2020-04-09T20:17:00Z</dcterms:created>
  <dcterms:modified xsi:type="dcterms:W3CDTF">2020-04-09T20:26:00Z</dcterms:modified>
</cp:coreProperties>
</file>